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C1" w:rsidRDefault="00DE57B7">
      <w:pPr>
        <w:jc w:val="center"/>
        <w:rPr>
          <w:b/>
          <w:color w:val="0B5394"/>
          <w:sz w:val="48"/>
          <w:szCs w:val="48"/>
        </w:rPr>
      </w:pPr>
      <w:bookmarkStart w:id="0" w:name="_GoBack"/>
      <w:bookmarkEnd w:id="0"/>
      <w:r>
        <w:rPr>
          <w:b/>
          <w:color w:val="0B5394"/>
          <w:sz w:val="48"/>
          <w:szCs w:val="48"/>
        </w:rPr>
        <w:t>Summer Courses for Teachers</w:t>
      </w:r>
    </w:p>
    <w:p w:rsidR="00CC18C1" w:rsidRDefault="00CC18C1">
      <w:pPr>
        <w:jc w:val="center"/>
        <w:rPr>
          <w:b/>
          <w:color w:val="0B5394"/>
          <w:sz w:val="24"/>
          <w:szCs w:val="24"/>
        </w:rPr>
      </w:pPr>
    </w:p>
    <w:p w:rsidR="00CC18C1" w:rsidRDefault="00DE57B7">
      <w:pPr>
        <w:jc w:val="center"/>
      </w:pPr>
      <w:r>
        <w:t>Are you looking to get a head start on your professional learning goal/plan?  Go to PD Express (</w:t>
      </w:r>
      <w:hyperlink r:id="rId6">
        <w:r>
          <w:rPr>
            <w:color w:val="1155CC"/>
            <w:u w:val="single"/>
          </w:rPr>
          <w:t>https://pdexpress.clayton.k12.ga.us/pdexpress/</w:t>
        </w:r>
      </w:hyperlink>
      <w:r>
        <w:t>)</w:t>
      </w:r>
      <w:r>
        <w:t>, check out the courses being offered this summer and register today!</w:t>
      </w:r>
      <w:r>
        <w:rPr>
          <w:noProof/>
          <w:lang w:val="en-US"/>
        </w:rPr>
        <w:drawing>
          <wp:inline distT="114300" distB="114300" distL="114300" distR="114300">
            <wp:extent cx="6057900" cy="9572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>
                      <a:alphaModFix amt="89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5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1025" w:type="dxa"/>
        <w:tblInd w:w="-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1710"/>
        <w:gridCol w:w="1050"/>
        <w:gridCol w:w="3060"/>
        <w:gridCol w:w="1575"/>
      </w:tblGrid>
      <w:tr w:rsidR="00CC18C1">
        <w:trPr>
          <w:trHeight w:val="515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Presenters</w:t>
            </w:r>
          </w:p>
        </w:tc>
      </w:tr>
      <w:tr w:rsidR="00CC18C1">
        <w:trPr>
          <w:trHeight w:val="1055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Can-Do Statements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May 4,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4:30 PM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S. </w:t>
            </w:r>
            <w:proofErr w:type="spellStart"/>
            <w:r>
              <w:t>Truett</w:t>
            </w:r>
            <w:proofErr w:type="spellEnd"/>
            <w:r>
              <w:t xml:space="preserve"> Cathy Professional Learning Center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Cox</w:t>
            </w:r>
          </w:p>
        </w:tc>
      </w:tr>
      <w:tr w:rsidR="00CC18C1">
        <w:trPr>
          <w:trHeight w:val="770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Content, Process, and Strategies for Science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June 4,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1:00 PM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Google Classroom-On-line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Hart</w:t>
            </w:r>
          </w:p>
        </w:tc>
      </w:tr>
      <w:tr w:rsidR="00CC18C1">
        <w:trPr>
          <w:trHeight w:val="770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Content, Process, and Strategies for Social Studies Teachers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April 15,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8:00 AM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Google Classroom-On-line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Harmon</w:t>
            </w:r>
          </w:p>
        </w:tc>
      </w:tr>
      <w:tr w:rsidR="00CC18C1">
        <w:trPr>
          <w:trHeight w:val="770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Content, Process, and Strategies for Social Studies Teachers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June 4,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9:00 AM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Google Classroom-On-line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Harmon</w:t>
            </w:r>
          </w:p>
        </w:tc>
      </w:tr>
      <w:tr w:rsidR="00CC18C1">
        <w:trPr>
          <w:trHeight w:val="770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EdTPA</w:t>
            </w:r>
            <w:proofErr w:type="spellEnd"/>
            <w:r>
              <w:t xml:space="preserve"> Lesson Planning and Preparation (Elementary)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June 15,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8:00 AM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Google Classroom-On-line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Sloan</w:t>
            </w:r>
          </w:p>
        </w:tc>
      </w:tr>
      <w:tr w:rsidR="00CC18C1">
        <w:trPr>
          <w:trHeight w:val="1055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edTPA101: Lesson Planning And Preparation (Secondary and Special Education)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June 15,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8:00 AM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Google Classroom-On-line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Kight</w:t>
            </w:r>
            <w:proofErr w:type="spellEnd"/>
          </w:p>
        </w:tc>
      </w:tr>
      <w:tr w:rsidR="00CC18C1">
        <w:trPr>
          <w:trHeight w:val="1055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Gifted: Educating the Able Learner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 8,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3:00 PM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S. </w:t>
            </w:r>
            <w:proofErr w:type="spellStart"/>
            <w:r>
              <w:t>Truett</w:t>
            </w:r>
            <w:proofErr w:type="spellEnd"/>
            <w:r>
              <w:t xml:space="preserve"> Cathy Professional Learning Center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Willingham</w:t>
            </w:r>
          </w:p>
        </w:tc>
      </w:tr>
      <w:tr w:rsidR="00CC18C1">
        <w:trPr>
          <w:trHeight w:val="770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Human Growth and Development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May 29,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8:00 AM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Google Classroom-On-line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Hart, Hart</w:t>
            </w:r>
          </w:p>
        </w:tc>
      </w:tr>
      <w:tr w:rsidR="00CC18C1">
        <w:trPr>
          <w:trHeight w:val="1055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Language Live, Summer Inst.  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June 15,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8:30 AM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S. </w:t>
            </w:r>
            <w:proofErr w:type="spellStart"/>
            <w:r>
              <w:t>Truett</w:t>
            </w:r>
            <w:proofErr w:type="spellEnd"/>
            <w:r>
              <w:t xml:space="preserve"> Cathy Professional Learning Center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Martin</w:t>
            </w:r>
          </w:p>
        </w:tc>
      </w:tr>
      <w:tr w:rsidR="00CC18C1">
        <w:trPr>
          <w:trHeight w:val="1055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LETRS for Language Live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June 22,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8:30 AM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S. </w:t>
            </w:r>
            <w:proofErr w:type="spellStart"/>
            <w:r>
              <w:t>Truett</w:t>
            </w:r>
            <w:proofErr w:type="spellEnd"/>
            <w:r>
              <w:t xml:space="preserve"> Cathy Professional Learning Center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Martin</w:t>
            </w:r>
          </w:p>
        </w:tc>
      </w:tr>
      <w:tr w:rsidR="00CC18C1">
        <w:trPr>
          <w:trHeight w:val="770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Professional Learning:  Classroom Management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June 22,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1:00 PM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Google Classroom-On-line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Galbreath</w:t>
            </w:r>
            <w:proofErr w:type="spellEnd"/>
          </w:p>
        </w:tc>
      </w:tr>
      <w:tr w:rsidR="00CC18C1">
        <w:trPr>
          <w:trHeight w:val="1055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REWARDS (Reading Excellence Word Attack and Rate Development Strategies)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June 15,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8:30 AM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S. </w:t>
            </w:r>
            <w:proofErr w:type="spellStart"/>
            <w:r>
              <w:t>Truett</w:t>
            </w:r>
            <w:proofErr w:type="spellEnd"/>
            <w:r>
              <w:t xml:space="preserve"> Cathy Professional Learning Center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Williams</w:t>
            </w:r>
          </w:p>
        </w:tc>
      </w:tr>
      <w:tr w:rsidR="00CC18C1">
        <w:trPr>
          <w:trHeight w:val="1340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Special Education: HB671: Identification and Characteristics of the Exceptional Child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June 11,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9:00 AM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Google Classroom-On-line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Kenly</w:t>
            </w:r>
          </w:p>
        </w:tc>
      </w:tr>
      <w:tr w:rsidR="00CC18C1">
        <w:trPr>
          <w:trHeight w:val="1055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Special Education: Making the Collaborative Model Work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April 29,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5:00 PM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S. </w:t>
            </w:r>
            <w:proofErr w:type="spellStart"/>
            <w:r>
              <w:t>Truett</w:t>
            </w:r>
            <w:proofErr w:type="spellEnd"/>
            <w:r>
              <w:t xml:space="preserve"> Cathy Professional Learning Center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Kenly</w:t>
            </w:r>
          </w:p>
        </w:tc>
      </w:tr>
      <w:tr w:rsidR="00CC18C1">
        <w:trPr>
          <w:trHeight w:val="770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Teacher Summer ES 2020-Elementary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 20,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8:30 AM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Forest Park HS 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Nealy</w:t>
            </w:r>
            <w:proofErr w:type="spellEnd"/>
          </w:p>
        </w:tc>
      </w:tr>
      <w:tr w:rsidR="00CC18C1">
        <w:trPr>
          <w:trHeight w:val="770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Teacher Summer HS 2020- High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 20,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8:30 AM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Forest Park HS 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Clarke</w:t>
            </w:r>
          </w:p>
        </w:tc>
      </w:tr>
      <w:tr w:rsidR="00CC18C1">
        <w:trPr>
          <w:trHeight w:val="770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Teacher Summer MS 2020-Middle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 20,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8:30 AM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Forest Park HS 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Matthew</w:t>
            </w:r>
          </w:p>
        </w:tc>
      </w:tr>
      <w:tr w:rsidR="00CC18C1">
        <w:trPr>
          <w:trHeight w:val="770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Writing Training 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June 8, 2020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8:30 AM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To Be Determined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DE57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Gray, Lloyd</w:t>
            </w:r>
          </w:p>
          <w:p w:rsidR="00CC18C1" w:rsidRDefault="00CC1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C18C1">
        <w:trPr>
          <w:trHeight w:val="770"/>
        </w:trPr>
        <w:tc>
          <w:tcPr>
            <w:tcW w:w="3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CC1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CC1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CC1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CC1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8C1" w:rsidRDefault="00CC18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CC18C1" w:rsidRDefault="00CC18C1"/>
    <w:sectPr w:rsidR="00CC18C1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57B7">
      <w:pPr>
        <w:spacing w:line="240" w:lineRule="auto"/>
      </w:pPr>
      <w:r>
        <w:separator/>
      </w:r>
    </w:p>
  </w:endnote>
  <w:endnote w:type="continuationSeparator" w:id="0">
    <w:p w:rsidR="00000000" w:rsidRDefault="00DE5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57B7">
      <w:pPr>
        <w:spacing w:line="240" w:lineRule="auto"/>
      </w:pPr>
      <w:r>
        <w:separator/>
      </w:r>
    </w:p>
  </w:footnote>
  <w:footnote w:type="continuationSeparator" w:id="0">
    <w:p w:rsidR="00000000" w:rsidRDefault="00DE57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C1" w:rsidRDefault="00DE57B7">
    <w:pPr>
      <w:jc w:val="center"/>
      <w:rPr>
        <w:b/>
        <w:sz w:val="28"/>
        <w:szCs w:val="28"/>
      </w:rPr>
    </w:pPr>
    <w:r>
      <w:rPr>
        <w:b/>
        <w:sz w:val="28"/>
        <w:szCs w:val="28"/>
      </w:rPr>
      <w:t>Clayton County Public Schools Professional Learning Department</w:t>
    </w:r>
  </w:p>
  <w:p w:rsidR="00CC18C1" w:rsidRDefault="00DE57B7">
    <w:pPr>
      <w:jc w:val="center"/>
    </w:pPr>
    <w:r>
      <w:rPr>
        <w:noProof/>
        <w:lang w:val="en-US"/>
      </w:rPr>
      <w:drawing>
        <wp:inline distT="114300" distB="114300" distL="114300" distR="114300">
          <wp:extent cx="690563" cy="69056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3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C18C1" w:rsidRDefault="00CC18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C1"/>
    <w:rsid w:val="00CC18C1"/>
    <w:rsid w:val="00D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5E73A-286B-4035-B3C0-0A04C555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dexpress.clayton.k12.ga.us/pdexpres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LaNightia</dc:creator>
  <cp:lastModifiedBy>Newman, LaNightia</cp:lastModifiedBy>
  <cp:revision>2</cp:revision>
  <dcterms:created xsi:type="dcterms:W3CDTF">2020-05-12T16:48:00Z</dcterms:created>
  <dcterms:modified xsi:type="dcterms:W3CDTF">2020-05-12T16:48:00Z</dcterms:modified>
</cp:coreProperties>
</file>