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2023 - 2024 Bus Service for Shuttle Programs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46"/>
          <w:szCs w:val="4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46"/>
          <w:szCs w:val="46"/>
          <w:u w:val="single"/>
          <w:rtl w:val="0"/>
        </w:rPr>
        <w:t xml:space="preserve">Jonesboro High School Magnet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46"/>
          <w:szCs w:val="4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105.0" w:type="dxa"/>
        <w:jc w:val="left"/>
        <w:tblInd w:w="8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92.3259668508285"/>
        <w:gridCol w:w="2434.3756906077347"/>
        <w:gridCol w:w="1859.220994475138"/>
        <w:gridCol w:w="1859.220994475138"/>
        <w:gridCol w:w="2059.8563535911603"/>
        <w:tblGridChange w:id="0">
          <w:tblGrid>
            <w:gridCol w:w="3892.3259668508285"/>
            <w:gridCol w:w="2434.3756906077347"/>
            <w:gridCol w:w="1859.220994475138"/>
            <w:gridCol w:w="1859.220994475138"/>
            <w:gridCol w:w="2059.8563535911603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STOP LOCATION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ROUTE NUMBER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AM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ARRIVAL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AM DEPARTURE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PM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ARRIVAL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Tara Stadium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7:24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7:29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3:33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 Oaks Stadium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7:27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7:32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3:48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2260 Old Rex Morrow Rd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Morrow Annex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7:43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7:48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3:39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Forest Park HS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Kenyon Rd parking lot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3:52</w:t>
            </w:r>
          </w:p>
        </w:tc>
      </w:tr>
    </w:tbl>
    <w:p w:rsidR="00000000" w:rsidDel="00000000" w:rsidP="00000000" w:rsidRDefault="00000000" w:rsidRPr="00000000" w14:paraId="00000023">
      <w:pPr>
        <w:ind w:left="270" w:firstLine="0"/>
        <w:jc w:val="center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